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161" w:rsidRPr="00491268" w:rsidRDefault="00DE4456">
      <w:pPr>
        <w:rPr>
          <w:b/>
          <w:sz w:val="36"/>
          <w:szCs w:val="36"/>
        </w:rPr>
      </w:pPr>
      <w:bookmarkStart w:id="0" w:name="_GoBack"/>
      <w:bookmarkEnd w:id="0"/>
      <w:r w:rsidRPr="00491268">
        <w:rPr>
          <w:b/>
          <w:sz w:val="36"/>
          <w:szCs w:val="36"/>
        </w:rPr>
        <w:t>The Everglades:  A park in peril</w:t>
      </w:r>
    </w:p>
    <w:p w:rsidR="00DE4456" w:rsidRDefault="00DE4456"/>
    <w:p w:rsidR="00DE4456" w:rsidRDefault="00DE4456">
      <w:r w:rsidRPr="00491268">
        <w:rPr>
          <w:b/>
        </w:rPr>
        <w:t>Directions:</w:t>
      </w:r>
      <w:r>
        <w:t xml:space="preserve">  Carefully read the Everglades National Park poster/map in which you will find answers to the questions below.  </w:t>
      </w:r>
    </w:p>
    <w:p w:rsidR="00DE4456" w:rsidRDefault="00DE4456"/>
    <w:p w:rsidR="00DE4456" w:rsidRDefault="00DE4456">
      <w:r w:rsidRPr="00491268">
        <w:rPr>
          <w:b/>
        </w:rPr>
        <w:t>Objective:</w:t>
      </w:r>
      <w:r>
        <w:t xml:space="preserve">  Students will be able to describe the Everglades ecosystem and community and describe the factors that threaten the fragile ecosystem. </w:t>
      </w:r>
    </w:p>
    <w:p w:rsidR="00DE4456" w:rsidRDefault="00DE4456"/>
    <w:p w:rsidR="00DE4456" w:rsidRPr="00491268" w:rsidRDefault="00DE4456">
      <w:pPr>
        <w:rPr>
          <w:b/>
          <w:i/>
          <w:sz w:val="36"/>
        </w:rPr>
      </w:pPr>
      <w:r w:rsidRPr="00491268">
        <w:rPr>
          <w:b/>
          <w:i/>
          <w:sz w:val="36"/>
        </w:rPr>
        <w:t>Saving the Glades</w:t>
      </w:r>
    </w:p>
    <w:p w:rsidR="00DE4456" w:rsidRDefault="00DE4456" w:rsidP="008B442D">
      <w:pPr>
        <w:pStyle w:val="ListParagraph"/>
        <w:numPr>
          <w:ilvl w:val="0"/>
          <w:numId w:val="1"/>
        </w:numPr>
        <w:spacing w:line="480" w:lineRule="auto"/>
      </w:pPr>
      <w:r>
        <w:t xml:space="preserve"> What bird has come to symbolize the environmental threats to the ‘Glades?</w:t>
      </w:r>
    </w:p>
    <w:p w:rsidR="00DE4456" w:rsidRDefault="00DE4456" w:rsidP="008B442D">
      <w:pPr>
        <w:pStyle w:val="ListParagraph"/>
        <w:numPr>
          <w:ilvl w:val="0"/>
          <w:numId w:val="1"/>
        </w:numPr>
        <w:spacing w:line="480" w:lineRule="auto"/>
      </w:pPr>
      <w:r>
        <w:t>When did the peninsula of Florida emerge from the ocean?</w:t>
      </w:r>
    </w:p>
    <w:p w:rsidR="00DE4456" w:rsidRDefault="00DE4456" w:rsidP="008B442D">
      <w:pPr>
        <w:pStyle w:val="ListParagraph"/>
        <w:numPr>
          <w:ilvl w:val="0"/>
          <w:numId w:val="1"/>
        </w:numPr>
        <w:spacing w:line="480" w:lineRule="auto"/>
      </w:pPr>
      <w:r>
        <w:t>About how many years ago would the sediments that support plant life in Florida get deposited?</w:t>
      </w:r>
    </w:p>
    <w:p w:rsidR="00DE4456" w:rsidRDefault="00DE4456" w:rsidP="008B442D">
      <w:pPr>
        <w:pStyle w:val="ListParagraph"/>
        <w:numPr>
          <w:ilvl w:val="0"/>
          <w:numId w:val="1"/>
        </w:numPr>
        <w:spacing w:line="480" w:lineRule="auto"/>
      </w:pPr>
      <w:r>
        <w:t xml:space="preserve">What do suspect the term </w:t>
      </w:r>
      <w:r>
        <w:rPr>
          <w:i/>
        </w:rPr>
        <w:t xml:space="preserve">Everglades </w:t>
      </w:r>
      <w:r>
        <w:t>means?</w:t>
      </w:r>
    </w:p>
    <w:p w:rsidR="00DE4456" w:rsidRDefault="00DE4456" w:rsidP="008B442D">
      <w:pPr>
        <w:pStyle w:val="ListParagraph"/>
        <w:numPr>
          <w:ilvl w:val="0"/>
          <w:numId w:val="1"/>
        </w:numPr>
        <w:spacing w:line="480" w:lineRule="auto"/>
      </w:pPr>
      <w:r>
        <w:t xml:space="preserve">What type of ecosystem/climate </w:t>
      </w:r>
      <w:proofErr w:type="gramStart"/>
      <w:r>
        <w:t>is</w:t>
      </w:r>
      <w:proofErr w:type="gramEnd"/>
      <w:r>
        <w:t xml:space="preserve"> the Everglades?</w:t>
      </w:r>
    </w:p>
    <w:p w:rsidR="00DE4456" w:rsidRDefault="00DE4456" w:rsidP="008B442D">
      <w:pPr>
        <w:pStyle w:val="ListParagraph"/>
        <w:numPr>
          <w:ilvl w:val="0"/>
          <w:numId w:val="1"/>
        </w:numPr>
        <w:spacing w:line="480" w:lineRule="auto"/>
      </w:pPr>
      <w:r>
        <w:t xml:space="preserve">What </w:t>
      </w:r>
      <w:r w:rsidR="00A02004">
        <w:t>are</w:t>
      </w:r>
      <w:r>
        <w:t xml:space="preserve"> the </w:t>
      </w:r>
      <w:r w:rsidR="00A02004">
        <w:t xml:space="preserve">two </w:t>
      </w:r>
      <w:r>
        <w:t>problem</w:t>
      </w:r>
      <w:r w:rsidR="00A02004">
        <w:t>s</w:t>
      </w:r>
      <w:r>
        <w:t xml:space="preserve"> with the water control structures that exist outside the park?</w:t>
      </w:r>
    </w:p>
    <w:p w:rsidR="00DE4456" w:rsidRDefault="00A02004" w:rsidP="008B442D">
      <w:pPr>
        <w:pStyle w:val="ListParagraph"/>
        <w:numPr>
          <w:ilvl w:val="0"/>
          <w:numId w:val="1"/>
        </w:numPr>
        <w:spacing w:line="480" w:lineRule="auto"/>
      </w:pPr>
      <w:r>
        <w:t>What major heavy metal haunts all levels of the food web?</w:t>
      </w:r>
    </w:p>
    <w:p w:rsidR="00A02004" w:rsidRDefault="00A02004" w:rsidP="008B442D">
      <w:pPr>
        <w:pStyle w:val="ListParagraph"/>
        <w:numPr>
          <w:ilvl w:val="0"/>
          <w:numId w:val="1"/>
        </w:numPr>
        <w:spacing w:line="480" w:lineRule="auto"/>
      </w:pPr>
      <w:r>
        <w:t>What animals have been specifically affected?</w:t>
      </w:r>
    </w:p>
    <w:p w:rsidR="00A02004" w:rsidRDefault="00A02004" w:rsidP="008B442D">
      <w:pPr>
        <w:pStyle w:val="ListParagraph"/>
        <w:numPr>
          <w:ilvl w:val="0"/>
          <w:numId w:val="1"/>
        </w:numPr>
        <w:spacing w:line="480" w:lineRule="auto"/>
      </w:pPr>
      <w:r>
        <w:t>Describe the comprehensive Everglades Restoration Plan.</w:t>
      </w:r>
    </w:p>
    <w:p w:rsidR="00A02004" w:rsidRDefault="00A02004" w:rsidP="008B442D">
      <w:pPr>
        <w:pStyle w:val="ListParagraph"/>
        <w:numPr>
          <w:ilvl w:val="0"/>
          <w:numId w:val="1"/>
        </w:numPr>
        <w:spacing w:line="480" w:lineRule="auto"/>
      </w:pPr>
      <w:r>
        <w:t>What does the Glades future rest on?</w:t>
      </w:r>
    </w:p>
    <w:p w:rsidR="00A02004" w:rsidRDefault="00A02004" w:rsidP="008B442D">
      <w:pPr>
        <w:pStyle w:val="ListParagraph"/>
        <w:numPr>
          <w:ilvl w:val="0"/>
          <w:numId w:val="1"/>
        </w:numPr>
        <w:spacing w:line="480" w:lineRule="auto"/>
      </w:pPr>
      <w:r>
        <w:t>What demands have to be balanced?</w:t>
      </w:r>
    </w:p>
    <w:p w:rsidR="003E56CC" w:rsidRDefault="003E56CC" w:rsidP="008B442D">
      <w:pPr>
        <w:pStyle w:val="ListParagraph"/>
        <w:numPr>
          <w:ilvl w:val="0"/>
          <w:numId w:val="1"/>
        </w:numPr>
        <w:spacing w:line="480" w:lineRule="auto"/>
      </w:pPr>
      <w:r>
        <w:t>Where does the Everglades watershed begin?</w:t>
      </w:r>
    </w:p>
    <w:p w:rsidR="00A02004" w:rsidRDefault="00A02004" w:rsidP="00A02004"/>
    <w:p w:rsidR="00A02004" w:rsidRPr="008B442D" w:rsidRDefault="00A02004" w:rsidP="00A02004">
      <w:pPr>
        <w:rPr>
          <w:b/>
        </w:rPr>
      </w:pPr>
      <w:r w:rsidRPr="008B442D">
        <w:rPr>
          <w:b/>
        </w:rPr>
        <w:t>Summarize the information above into 3-4 sentences.</w:t>
      </w:r>
    </w:p>
    <w:p w:rsidR="00A02004" w:rsidRDefault="00A02004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8B442D" w:rsidRDefault="008B442D" w:rsidP="00A02004"/>
    <w:p w:rsidR="003E56CC" w:rsidRPr="00491268" w:rsidRDefault="003E56CC" w:rsidP="00A02004">
      <w:pPr>
        <w:rPr>
          <w:b/>
          <w:i/>
          <w:sz w:val="36"/>
        </w:rPr>
      </w:pPr>
      <w:r w:rsidRPr="00491268">
        <w:rPr>
          <w:b/>
          <w:i/>
          <w:sz w:val="36"/>
        </w:rPr>
        <w:lastRenderedPageBreak/>
        <w:t>Threats to the Park</w:t>
      </w:r>
    </w:p>
    <w:p w:rsidR="003E56CC" w:rsidRDefault="003E56CC" w:rsidP="003E56CC">
      <w:pPr>
        <w:pStyle w:val="ListParagraph"/>
        <w:numPr>
          <w:ilvl w:val="0"/>
          <w:numId w:val="2"/>
        </w:numPr>
      </w:pPr>
      <w:r w:rsidRPr="003E56CC">
        <w:rPr>
          <w:b/>
        </w:rPr>
        <w:t>Regional Growth</w:t>
      </w:r>
      <w:r>
        <w:t>-</w:t>
      </w:r>
    </w:p>
    <w:p w:rsidR="003E56CC" w:rsidRDefault="003E56CC" w:rsidP="003E56CC">
      <w:pPr>
        <w:pStyle w:val="ListParagraph"/>
        <w:numPr>
          <w:ilvl w:val="1"/>
          <w:numId w:val="2"/>
        </w:numPr>
      </w:pPr>
      <w:r>
        <w:t>What is the main problem with south Florida development?</w:t>
      </w:r>
    </w:p>
    <w:p w:rsidR="008B442D" w:rsidRDefault="008B442D" w:rsidP="008B442D">
      <w:pPr>
        <w:pStyle w:val="ListParagraph"/>
        <w:ind w:left="1800"/>
      </w:pPr>
    </w:p>
    <w:p w:rsidR="008B442D" w:rsidRDefault="008B442D" w:rsidP="008B442D">
      <w:pPr>
        <w:pStyle w:val="ListParagraph"/>
        <w:ind w:left="1800"/>
      </w:pPr>
    </w:p>
    <w:p w:rsidR="003E56CC" w:rsidRDefault="003E56CC" w:rsidP="003E56CC">
      <w:pPr>
        <w:pStyle w:val="ListParagraph"/>
        <w:numPr>
          <w:ilvl w:val="1"/>
          <w:numId w:val="2"/>
        </w:numPr>
      </w:pPr>
      <w:r>
        <w:t>Use the formula to calculate the percent change in population since 1960:</w:t>
      </w:r>
    </w:p>
    <w:p w:rsidR="003E56CC" w:rsidRDefault="003E56CC" w:rsidP="003E56CC">
      <w:pPr>
        <w:ind w:left="1440"/>
      </w:pPr>
    </w:p>
    <w:p w:rsidR="003E56CC" w:rsidRPr="003E56CC" w:rsidRDefault="003E56CC" w:rsidP="003E56CC">
      <w:pPr>
        <w:ind w:left="1440"/>
      </w:pPr>
      <w:r w:rsidRPr="003E56CC">
        <w:rPr>
          <w:b/>
        </w:rPr>
        <w:t>% change</w:t>
      </w:r>
      <w:r>
        <w:t xml:space="preserve"> = </w:t>
      </w:r>
      <w:r w:rsidRPr="003E56CC">
        <w:rPr>
          <w:u w:val="single"/>
        </w:rPr>
        <w:t>Final population-Initial population</w:t>
      </w:r>
      <w:r>
        <w:t xml:space="preserve">; </w:t>
      </w:r>
      <w:r>
        <w:tab/>
        <w:t>then multiply by 100 for %</w:t>
      </w:r>
      <w:r>
        <w:tab/>
        <w:t xml:space="preserve">  </w:t>
      </w:r>
    </w:p>
    <w:p w:rsidR="003E56CC" w:rsidRDefault="003E56CC" w:rsidP="003E56CC">
      <w:pPr>
        <w:ind w:left="1440"/>
      </w:pPr>
      <w:r>
        <w:tab/>
      </w:r>
      <w:r>
        <w:tab/>
        <w:t xml:space="preserve">        Initial Population</w:t>
      </w:r>
    </w:p>
    <w:p w:rsidR="003E56CC" w:rsidRDefault="003E56CC" w:rsidP="003E56CC">
      <w:pPr>
        <w:ind w:left="1440"/>
      </w:pPr>
    </w:p>
    <w:p w:rsidR="003E56CC" w:rsidRDefault="003E56CC" w:rsidP="003E56CC">
      <w:pPr>
        <w:ind w:left="1440"/>
        <w:rPr>
          <w:b/>
        </w:rPr>
      </w:pPr>
      <w:r w:rsidRPr="003E56CC">
        <w:rPr>
          <w:b/>
        </w:rPr>
        <w:t>Show Work:</w:t>
      </w:r>
    </w:p>
    <w:p w:rsidR="003E56CC" w:rsidRDefault="003E56CC" w:rsidP="003E56CC"/>
    <w:p w:rsidR="003E56CC" w:rsidRDefault="003E56CC" w:rsidP="003E56CC"/>
    <w:p w:rsidR="003E56CC" w:rsidRPr="00491268" w:rsidRDefault="003E56CC" w:rsidP="003E56CC">
      <w:pPr>
        <w:pStyle w:val="ListParagraph"/>
        <w:numPr>
          <w:ilvl w:val="0"/>
          <w:numId w:val="2"/>
        </w:numPr>
        <w:rPr>
          <w:b/>
        </w:rPr>
      </w:pPr>
      <w:r w:rsidRPr="00491268">
        <w:rPr>
          <w:b/>
        </w:rPr>
        <w:t>The Freshwater Cycle</w:t>
      </w:r>
    </w:p>
    <w:p w:rsidR="003E56CC" w:rsidRDefault="003E56CC" w:rsidP="003E56CC">
      <w:pPr>
        <w:pStyle w:val="ListParagraph"/>
        <w:numPr>
          <w:ilvl w:val="1"/>
          <w:numId w:val="2"/>
        </w:numPr>
      </w:pPr>
      <w:r>
        <w:t>Where does the water originate for the Everglades (source &amp; location)?</w:t>
      </w:r>
    </w:p>
    <w:p w:rsidR="008B442D" w:rsidRDefault="008B442D" w:rsidP="008B442D">
      <w:pPr>
        <w:pStyle w:val="ListParagraph"/>
        <w:ind w:left="1800"/>
      </w:pPr>
    </w:p>
    <w:p w:rsidR="008B442D" w:rsidRDefault="008B442D" w:rsidP="008B442D">
      <w:pPr>
        <w:pStyle w:val="ListParagraph"/>
        <w:ind w:left="1800"/>
      </w:pPr>
    </w:p>
    <w:p w:rsidR="003E56CC" w:rsidRDefault="00E15670" w:rsidP="003E56CC">
      <w:pPr>
        <w:pStyle w:val="ListParagraph"/>
        <w:numPr>
          <w:ilvl w:val="1"/>
          <w:numId w:val="2"/>
        </w:numPr>
      </w:pPr>
      <w:r>
        <w:t xml:space="preserve">What adaptation must </w:t>
      </w:r>
      <w:proofErr w:type="gramStart"/>
      <w:r>
        <w:t>Everglades</w:t>
      </w:r>
      <w:proofErr w:type="gramEnd"/>
      <w:r>
        <w:t xml:space="preserve"> plants and animals have to survive?</w:t>
      </w:r>
    </w:p>
    <w:p w:rsidR="00E15670" w:rsidRDefault="00E15670" w:rsidP="00E15670"/>
    <w:p w:rsidR="008B442D" w:rsidRDefault="008B442D" w:rsidP="00E15670"/>
    <w:p w:rsidR="00E15670" w:rsidRPr="00491268" w:rsidRDefault="00E15670" w:rsidP="00E15670">
      <w:pPr>
        <w:pStyle w:val="ListParagraph"/>
        <w:numPr>
          <w:ilvl w:val="0"/>
          <w:numId w:val="2"/>
        </w:numPr>
        <w:rPr>
          <w:b/>
        </w:rPr>
      </w:pPr>
      <w:r>
        <w:t xml:space="preserve"> </w:t>
      </w:r>
      <w:r w:rsidRPr="00491268">
        <w:rPr>
          <w:b/>
        </w:rPr>
        <w:t>Demand for Water</w:t>
      </w:r>
    </w:p>
    <w:p w:rsidR="00E15670" w:rsidRDefault="00E15670" w:rsidP="00E15670">
      <w:pPr>
        <w:pStyle w:val="ListParagraph"/>
        <w:numPr>
          <w:ilvl w:val="1"/>
          <w:numId w:val="2"/>
        </w:numPr>
      </w:pPr>
      <w:r>
        <w:t>What is an aquifer and how does building roads and building affect it?</w:t>
      </w:r>
    </w:p>
    <w:p w:rsidR="008B442D" w:rsidRDefault="008B442D" w:rsidP="008B442D">
      <w:pPr>
        <w:pStyle w:val="ListParagraph"/>
        <w:ind w:left="1800"/>
      </w:pPr>
    </w:p>
    <w:p w:rsidR="008B442D" w:rsidRDefault="008B442D" w:rsidP="008B442D">
      <w:pPr>
        <w:pStyle w:val="ListParagraph"/>
        <w:ind w:left="1800"/>
      </w:pPr>
    </w:p>
    <w:p w:rsidR="00E15670" w:rsidRDefault="00E15670" w:rsidP="00E15670">
      <w:pPr>
        <w:pStyle w:val="ListParagraph"/>
        <w:numPr>
          <w:ilvl w:val="1"/>
          <w:numId w:val="2"/>
        </w:numPr>
      </w:pPr>
      <w:r>
        <w:t>How does agriculture affect water runoff?</w:t>
      </w:r>
    </w:p>
    <w:p w:rsidR="008B442D" w:rsidRDefault="008B442D" w:rsidP="008B442D">
      <w:pPr>
        <w:pStyle w:val="ListParagraph"/>
      </w:pPr>
    </w:p>
    <w:p w:rsidR="008B442D" w:rsidRDefault="008B442D" w:rsidP="008B442D">
      <w:pPr>
        <w:pStyle w:val="ListParagraph"/>
      </w:pPr>
    </w:p>
    <w:p w:rsidR="00E15670" w:rsidRDefault="00E15670" w:rsidP="00E15670">
      <w:pPr>
        <w:pStyle w:val="ListParagraph"/>
        <w:numPr>
          <w:ilvl w:val="1"/>
          <w:numId w:val="2"/>
        </w:numPr>
      </w:pPr>
      <w:r>
        <w:t>What are the consequences for saltwater intrusion?</w:t>
      </w:r>
    </w:p>
    <w:p w:rsidR="00491268" w:rsidRDefault="00491268" w:rsidP="00491268">
      <w:pPr>
        <w:pStyle w:val="ListParagraph"/>
        <w:ind w:left="1800"/>
      </w:pPr>
    </w:p>
    <w:p w:rsidR="008B442D" w:rsidRDefault="008B442D" w:rsidP="00491268">
      <w:pPr>
        <w:pStyle w:val="ListParagraph"/>
        <w:ind w:left="1800"/>
      </w:pPr>
    </w:p>
    <w:p w:rsidR="00E15670" w:rsidRPr="00491268" w:rsidRDefault="00E15670" w:rsidP="00E15670">
      <w:pPr>
        <w:pStyle w:val="ListParagraph"/>
        <w:numPr>
          <w:ilvl w:val="0"/>
          <w:numId w:val="2"/>
        </w:numPr>
        <w:rPr>
          <w:b/>
        </w:rPr>
      </w:pPr>
      <w:r w:rsidRPr="00491268">
        <w:rPr>
          <w:b/>
        </w:rPr>
        <w:t>Water Management</w:t>
      </w:r>
    </w:p>
    <w:p w:rsidR="00E15670" w:rsidRDefault="00E15670" w:rsidP="00E15670">
      <w:pPr>
        <w:pStyle w:val="ListParagraph"/>
        <w:numPr>
          <w:ilvl w:val="1"/>
          <w:numId w:val="2"/>
        </w:numPr>
      </w:pPr>
      <w:r>
        <w:t>List the 4 management factors critical to the Everglades and its wildlife.</w:t>
      </w:r>
    </w:p>
    <w:p w:rsidR="00491268" w:rsidRDefault="00491268" w:rsidP="00491268">
      <w:pPr>
        <w:pStyle w:val="ListParagraph"/>
        <w:ind w:left="1800"/>
      </w:pPr>
    </w:p>
    <w:p w:rsidR="008B442D" w:rsidRDefault="008B442D" w:rsidP="00491268">
      <w:pPr>
        <w:pStyle w:val="ListParagraph"/>
        <w:ind w:left="1800"/>
      </w:pPr>
    </w:p>
    <w:p w:rsidR="008B442D" w:rsidRDefault="008B442D" w:rsidP="00491268">
      <w:pPr>
        <w:pStyle w:val="ListParagraph"/>
        <w:ind w:left="1800"/>
      </w:pPr>
    </w:p>
    <w:p w:rsidR="00E15670" w:rsidRPr="00491268" w:rsidRDefault="00E15670" w:rsidP="00E15670">
      <w:pPr>
        <w:pStyle w:val="ListParagraph"/>
        <w:numPr>
          <w:ilvl w:val="0"/>
          <w:numId w:val="2"/>
        </w:numPr>
        <w:rPr>
          <w:b/>
        </w:rPr>
      </w:pPr>
      <w:r w:rsidRPr="00491268">
        <w:rPr>
          <w:b/>
        </w:rPr>
        <w:t>Water Quality</w:t>
      </w:r>
    </w:p>
    <w:p w:rsidR="00E15670" w:rsidRDefault="00E15670" w:rsidP="00E15670">
      <w:pPr>
        <w:pStyle w:val="ListParagraph"/>
        <w:numPr>
          <w:ilvl w:val="1"/>
          <w:numId w:val="2"/>
        </w:numPr>
      </w:pPr>
      <w:r>
        <w:t xml:space="preserve">What is the importance of </w:t>
      </w:r>
      <w:proofErr w:type="spellStart"/>
      <w:r>
        <w:t>periphyton</w:t>
      </w:r>
      <w:proofErr w:type="spellEnd"/>
      <w:r>
        <w:t xml:space="preserve"> in both the wet and dry seasons?</w:t>
      </w:r>
    </w:p>
    <w:p w:rsidR="008B442D" w:rsidRDefault="008B442D" w:rsidP="008B442D">
      <w:pPr>
        <w:pStyle w:val="ListParagraph"/>
        <w:ind w:left="1800"/>
      </w:pPr>
    </w:p>
    <w:p w:rsidR="008B442D" w:rsidRDefault="008B442D" w:rsidP="008B442D">
      <w:pPr>
        <w:pStyle w:val="ListParagraph"/>
        <w:ind w:left="1800"/>
      </w:pPr>
    </w:p>
    <w:p w:rsidR="00E15670" w:rsidRDefault="00E15670" w:rsidP="00E15670">
      <w:pPr>
        <w:pStyle w:val="ListParagraph"/>
        <w:numPr>
          <w:ilvl w:val="1"/>
          <w:numId w:val="2"/>
        </w:numPr>
      </w:pPr>
      <w:r>
        <w:t>When does saltwater intrusion occur?</w:t>
      </w:r>
    </w:p>
    <w:p w:rsidR="00F513B7" w:rsidRDefault="00F513B7" w:rsidP="00F513B7"/>
    <w:p w:rsidR="008B442D" w:rsidRDefault="008B442D" w:rsidP="00F513B7"/>
    <w:p w:rsidR="008B442D" w:rsidRDefault="008B442D" w:rsidP="00F513B7"/>
    <w:p w:rsidR="008B442D" w:rsidRDefault="008B442D" w:rsidP="00F513B7"/>
    <w:p w:rsidR="00F513B7" w:rsidRPr="00491268" w:rsidRDefault="00F513B7" w:rsidP="00F513B7">
      <w:pPr>
        <w:rPr>
          <w:b/>
          <w:i/>
          <w:sz w:val="36"/>
        </w:rPr>
      </w:pPr>
      <w:r w:rsidRPr="00491268">
        <w:rPr>
          <w:b/>
          <w:i/>
          <w:sz w:val="36"/>
        </w:rPr>
        <w:lastRenderedPageBreak/>
        <w:t>Impact on Plants and Animals</w:t>
      </w:r>
    </w:p>
    <w:p w:rsidR="00F513B7" w:rsidRPr="00491268" w:rsidRDefault="00F513B7" w:rsidP="00F513B7">
      <w:pPr>
        <w:pStyle w:val="ListParagraph"/>
        <w:numPr>
          <w:ilvl w:val="0"/>
          <w:numId w:val="3"/>
        </w:numPr>
        <w:rPr>
          <w:b/>
        </w:rPr>
      </w:pPr>
      <w:r w:rsidRPr="00491268">
        <w:rPr>
          <w:b/>
        </w:rPr>
        <w:t>Wet and Dry Seasons</w:t>
      </w:r>
    </w:p>
    <w:p w:rsidR="00F513B7" w:rsidRDefault="00F513B7" w:rsidP="00F513B7">
      <w:pPr>
        <w:pStyle w:val="ListParagraph"/>
        <w:numPr>
          <w:ilvl w:val="1"/>
          <w:numId w:val="3"/>
        </w:numPr>
      </w:pPr>
      <w:r>
        <w:t>How are alligators affected by poorly timed water availability?</w:t>
      </w:r>
    </w:p>
    <w:p w:rsidR="008B442D" w:rsidRDefault="008B442D" w:rsidP="008B442D">
      <w:pPr>
        <w:pStyle w:val="ListParagraph"/>
        <w:ind w:left="1440"/>
      </w:pPr>
    </w:p>
    <w:p w:rsidR="008B442D" w:rsidRDefault="008B442D" w:rsidP="008B442D">
      <w:pPr>
        <w:pStyle w:val="ListParagraph"/>
        <w:ind w:left="1440"/>
      </w:pPr>
    </w:p>
    <w:p w:rsidR="00F513B7" w:rsidRDefault="00F513B7" w:rsidP="00F513B7">
      <w:pPr>
        <w:pStyle w:val="ListParagraph"/>
        <w:numPr>
          <w:ilvl w:val="1"/>
          <w:numId w:val="3"/>
        </w:numPr>
      </w:pPr>
      <w:r>
        <w:t xml:space="preserve">How are snail </w:t>
      </w:r>
      <w:r w:rsidR="00491268">
        <w:t>kites and apple snails affected?</w:t>
      </w:r>
    </w:p>
    <w:p w:rsidR="00491268" w:rsidRDefault="00491268" w:rsidP="00491268">
      <w:pPr>
        <w:pStyle w:val="ListParagraph"/>
        <w:ind w:left="1440"/>
      </w:pPr>
    </w:p>
    <w:p w:rsidR="008B442D" w:rsidRDefault="008B442D" w:rsidP="00491268">
      <w:pPr>
        <w:pStyle w:val="ListParagraph"/>
        <w:ind w:left="1440"/>
      </w:pPr>
    </w:p>
    <w:p w:rsidR="00491268" w:rsidRPr="008B442D" w:rsidRDefault="00491268" w:rsidP="00491268">
      <w:pPr>
        <w:pStyle w:val="ListParagraph"/>
        <w:numPr>
          <w:ilvl w:val="0"/>
          <w:numId w:val="3"/>
        </w:numPr>
        <w:rPr>
          <w:b/>
        </w:rPr>
      </w:pPr>
      <w:r w:rsidRPr="008B442D">
        <w:rPr>
          <w:b/>
        </w:rPr>
        <w:t xml:space="preserve">Invasive </w:t>
      </w:r>
      <w:r w:rsidR="008B442D" w:rsidRPr="008B442D">
        <w:rPr>
          <w:b/>
        </w:rPr>
        <w:t>S</w:t>
      </w:r>
      <w:r w:rsidRPr="008B442D">
        <w:rPr>
          <w:b/>
        </w:rPr>
        <w:t>pecies</w:t>
      </w:r>
    </w:p>
    <w:p w:rsidR="00491268" w:rsidRDefault="00491268" w:rsidP="008B442D">
      <w:pPr>
        <w:pStyle w:val="ListParagraph"/>
        <w:numPr>
          <w:ilvl w:val="1"/>
          <w:numId w:val="3"/>
        </w:numPr>
      </w:pPr>
      <w:r>
        <w:t>What invasive species threaten the Florida largemouth bass?</w:t>
      </w:r>
    </w:p>
    <w:p w:rsidR="00491268" w:rsidRDefault="00491268" w:rsidP="00491268"/>
    <w:p w:rsidR="00491268" w:rsidRPr="008B442D" w:rsidRDefault="00491268" w:rsidP="00491268">
      <w:pPr>
        <w:rPr>
          <w:b/>
          <w:i/>
          <w:sz w:val="36"/>
        </w:rPr>
      </w:pPr>
      <w:r w:rsidRPr="008B442D">
        <w:rPr>
          <w:b/>
          <w:i/>
          <w:sz w:val="36"/>
        </w:rPr>
        <w:t>The Wood Stork as Indicator Species</w:t>
      </w:r>
    </w:p>
    <w:p w:rsidR="00491268" w:rsidRDefault="00491268" w:rsidP="00491268">
      <w:pPr>
        <w:pStyle w:val="ListParagraph"/>
        <w:numPr>
          <w:ilvl w:val="0"/>
          <w:numId w:val="4"/>
        </w:numPr>
      </w:pPr>
      <w:r>
        <w:t>Explain how human water management upsets Wood Stork feeding and breeding.</w:t>
      </w:r>
    </w:p>
    <w:p w:rsidR="00491268" w:rsidRDefault="00491268" w:rsidP="00491268"/>
    <w:p w:rsidR="008B442D" w:rsidRDefault="008B442D" w:rsidP="00491268"/>
    <w:p w:rsidR="008B442D" w:rsidRDefault="008B442D" w:rsidP="00491268"/>
    <w:p w:rsidR="008B442D" w:rsidRDefault="008B442D" w:rsidP="00491268"/>
    <w:p w:rsidR="00491268" w:rsidRPr="008B442D" w:rsidRDefault="00491268" w:rsidP="00491268">
      <w:pPr>
        <w:rPr>
          <w:b/>
          <w:sz w:val="36"/>
        </w:rPr>
      </w:pPr>
      <w:r w:rsidRPr="008B442D">
        <w:rPr>
          <w:b/>
          <w:sz w:val="36"/>
        </w:rPr>
        <w:t>Key to the Color Illustration</w:t>
      </w:r>
    </w:p>
    <w:p w:rsidR="00491268" w:rsidRDefault="00491268" w:rsidP="008B442D">
      <w:pPr>
        <w:pStyle w:val="ListParagraph"/>
        <w:numPr>
          <w:ilvl w:val="0"/>
          <w:numId w:val="5"/>
        </w:numPr>
        <w:rPr>
          <w:i/>
        </w:rPr>
      </w:pPr>
      <w:r w:rsidRPr="008B442D">
        <w:rPr>
          <w:i/>
        </w:rPr>
        <w:t>For each of the organisms listed in each of the habitats, create an ecological pyramid to show their relationship.</w:t>
      </w:r>
      <w:r w:rsidR="00595580">
        <w:rPr>
          <w:i/>
        </w:rPr>
        <w:t xml:space="preserve"> Potentially unfamiliar organisms have been labeled producer (P), consumer (C), Herbivore (H), Carnivore (M)</w:t>
      </w:r>
    </w:p>
    <w:p w:rsidR="00595580" w:rsidRDefault="00595580" w:rsidP="00595580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95580" w:rsidTr="00595580">
        <w:tc>
          <w:tcPr>
            <w:tcW w:w="3672" w:type="dxa"/>
          </w:tcPr>
          <w:p w:rsidR="00595580" w:rsidRPr="00DD7685" w:rsidRDefault="00595580" w:rsidP="00DD7685">
            <w:pPr>
              <w:jc w:val="center"/>
              <w:rPr>
                <w:b/>
              </w:rPr>
            </w:pPr>
            <w:r w:rsidRPr="00DD7685">
              <w:rPr>
                <w:b/>
              </w:rPr>
              <w:t>Freshwater Habitat</w:t>
            </w:r>
          </w:p>
        </w:tc>
        <w:tc>
          <w:tcPr>
            <w:tcW w:w="3672" w:type="dxa"/>
          </w:tcPr>
          <w:p w:rsidR="00595580" w:rsidRPr="00DD7685" w:rsidRDefault="00595580" w:rsidP="00DD7685">
            <w:pPr>
              <w:jc w:val="center"/>
              <w:rPr>
                <w:b/>
              </w:rPr>
            </w:pPr>
            <w:r w:rsidRPr="00DD7685">
              <w:rPr>
                <w:b/>
              </w:rPr>
              <w:t>Hardwood Hammock</w:t>
            </w:r>
          </w:p>
        </w:tc>
        <w:tc>
          <w:tcPr>
            <w:tcW w:w="3672" w:type="dxa"/>
          </w:tcPr>
          <w:p w:rsidR="00595580" w:rsidRPr="00DD7685" w:rsidRDefault="00595580" w:rsidP="00DD7685">
            <w:pPr>
              <w:jc w:val="center"/>
              <w:rPr>
                <w:b/>
              </w:rPr>
            </w:pPr>
            <w:r w:rsidRPr="00DD7685">
              <w:rPr>
                <w:b/>
              </w:rPr>
              <w:t>Saltwater Habitat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Wood Stork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Air plant</w:t>
            </w:r>
          </w:p>
        </w:tc>
        <w:tc>
          <w:tcPr>
            <w:tcW w:w="3672" w:type="dxa"/>
          </w:tcPr>
          <w:p w:rsidR="00DD7685" w:rsidRDefault="00DD7685" w:rsidP="00595580">
            <w:r>
              <w:t>Great white heron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proofErr w:type="spellStart"/>
            <w:r>
              <w:t>Sawgrass</w:t>
            </w:r>
            <w:proofErr w:type="spellEnd"/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Gumbo limbo tree</w:t>
            </w:r>
          </w:p>
        </w:tc>
        <w:tc>
          <w:tcPr>
            <w:tcW w:w="3672" w:type="dxa"/>
          </w:tcPr>
          <w:p w:rsidR="00595580" w:rsidRDefault="00DD7685" w:rsidP="00595580">
            <w:r>
              <w:t xml:space="preserve">American Crocodile 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Swamp Lily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Tree snail</w:t>
            </w:r>
          </w:p>
        </w:tc>
        <w:tc>
          <w:tcPr>
            <w:tcW w:w="3672" w:type="dxa"/>
          </w:tcPr>
          <w:p w:rsidR="00595580" w:rsidRDefault="00DD7685" w:rsidP="00595580">
            <w:r>
              <w:t>Loggerhead sea turtle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Bluegill (M)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Barred Owl</w:t>
            </w:r>
          </w:p>
        </w:tc>
        <w:tc>
          <w:tcPr>
            <w:tcW w:w="3672" w:type="dxa"/>
          </w:tcPr>
          <w:p w:rsidR="00595580" w:rsidRDefault="00DD7685" w:rsidP="00595580">
            <w:r>
              <w:t>Turtle grass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Crayfish  (M)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White tailed deer</w:t>
            </w:r>
          </w:p>
        </w:tc>
        <w:tc>
          <w:tcPr>
            <w:tcW w:w="3672" w:type="dxa"/>
          </w:tcPr>
          <w:p w:rsidR="00595580" w:rsidRDefault="00DD7685" w:rsidP="00595580">
            <w:r>
              <w:t>Manatee (H)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Florida Gar  top (M)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Royal Palm</w:t>
            </w:r>
          </w:p>
        </w:tc>
        <w:tc>
          <w:tcPr>
            <w:tcW w:w="3672" w:type="dxa"/>
          </w:tcPr>
          <w:p w:rsidR="00595580" w:rsidRDefault="00DD7685" w:rsidP="00595580">
            <w:r>
              <w:t>Mangrove snapper (M)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Largemouth bass (M)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Orchid</w:t>
            </w:r>
          </w:p>
        </w:tc>
        <w:tc>
          <w:tcPr>
            <w:tcW w:w="3672" w:type="dxa"/>
          </w:tcPr>
          <w:p w:rsidR="00595580" w:rsidRDefault="00DD7685" w:rsidP="00595580">
            <w:r>
              <w:t>Blue crab (M)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Purple Gallinule (C)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Florida panther</w:t>
            </w:r>
          </w:p>
        </w:tc>
        <w:tc>
          <w:tcPr>
            <w:tcW w:w="3672" w:type="dxa"/>
          </w:tcPr>
          <w:p w:rsidR="00595580" w:rsidRDefault="00DD7685" w:rsidP="00595580">
            <w:r>
              <w:t>Red Mangrove tree</w:t>
            </w:r>
          </w:p>
        </w:tc>
      </w:tr>
      <w:tr w:rsidR="00595580" w:rsidTr="00595580">
        <w:tc>
          <w:tcPr>
            <w:tcW w:w="3672" w:type="dxa"/>
          </w:tcPr>
          <w:p w:rsidR="00595580" w:rsidRDefault="00595580" w:rsidP="00DD7685">
            <w:pPr>
              <w:jc w:val="center"/>
            </w:pPr>
            <w:r>
              <w:t>Spatterdock (plant)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Strangler fig tree</w:t>
            </w:r>
          </w:p>
        </w:tc>
        <w:tc>
          <w:tcPr>
            <w:tcW w:w="3672" w:type="dxa"/>
          </w:tcPr>
          <w:p w:rsidR="00595580" w:rsidRDefault="00DD7685" w:rsidP="00595580">
            <w:r>
              <w:t>Coon oysters (H)</w:t>
            </w:r>
          </w:p>
        </w:tc>
      </w:tr>
      <w:tr w:rsidR="00595580" w:rsidTr="00595580">
        <w:tc>
          <w:tcPr>
            <w:tcW w:w="3672" w:type="dxa"/>
          </w:tcPr>
          <w:p w:rsidR="00DD7685" w:rsidRDefault="00DD7685" w:rsidP="00DD7685">
            <w:pPr>
              <w:jc w:val="center"/>
            </w:pPr>
            <w:r>
              <w:t>Alligator</w:t>
            </w:r>
          </w:p>
        </w:tc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Strap fern</w:t>
            </w:r>
          </w:p>
        </w:tc>
        <w:tc>
          <w:tcPr>
            <w:tcW w:w="3672" w:type="dxa"/>
          </w:tcPr>
          <w:p w:rsidR="00595580" w:rsidRDefault="00DD7685" w:rsidP="00595580">
            <w:r>
              <w:t>Brown pelican</w:t>
            </w:r>
          </w:p>
        </w:tc>
      </w:tr>
      <w:tr w:rsidR="00595580" w:rsidTr="00595580"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Ibis (H)</w:t>
            </w:r>
          </w:p>
        </w:tc>
        <w:tc>
          <w:tcPr>
            <w:tcW w:w="3672" w:type="dxa"/>
          </w:tcPr>
          <w:p w:rsidR="00595580" w:rsidRDefault="00595580" w:rsidP="00595580"/>
        </w:tc>
        <w:tc>
          <w:tcPr>
            <w:tcW w:w="3672" w:type="dxa"/>
          </w:tcPr>
          <w:p w:rsidR="00595580" w:rsidRDefault="00DD7685" w:rsidP="00595580">
            <w:r>
              <w:t>Osprey top(M)</w:t>
            </w:r>
          </w:p>
        </w:tc>
      </w:tr>
      <w:tr w:rsidR="00595580" w:rsidTr="00595580">
        <w:tc>
          <w:tcPr>
            <w:tcW w:w="3672" w:type="dxa"/>
          </w:tcPr>
          <w:p w:rsidR="00DD7685" w:rsidRDefault="00DD7685" w:rsidP="00DD7685">
            <w:pPr>
              <w:jc w:val="center"/>
            </w:pPr>
            <w:r>
              <w:t>Snail Kite (bird) top (M)</w:t>
            </w:r>
          </w:p>
        </w:tc>
        <w:tc>
          <w:tcPr>
            <w:tcW w:w="3672" w:type="dxa"/>
          </w:tcPr>
          <w:p w:rsidR="00595580" w:rsidRDefault="00595580" w:rsidP="00595580"/>
        </w:tc>
        <w:tc>
          <w:tcPr>
            <w:tcW w:w="3672" w:type="dxa"/>
          </w:tcPr>
          <w:p w:rsidR="00595580" w:rsidRDefault="00DD7685" w:rsidP="00595580">
            <w:r>
              <w:t xml:space="preserve">Roseate </w:t>
            </w:r>
            <w:r w:rsidR="00100A59">
              <w:t>Spoonbill (M)</w:t>
            </w:r>
          </w:p>
        </w:tc>
      </w:tr>
      <w:tr w:rsidR="00595580" w:rsidTr="00595580"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Apple snail (H)</w:t>
            </w:r>
          </w:p>
        </w:tc>
        <w:tc>
          <w:tcPr>
            <w:tcW w:w="3672" w:type="dxa"/>
          </w:tcPr>
          <w:p w:rsidR="00595580" w:rsidRDefault="00595580" w:rsidP="00595580"/>
        </w:tc>
        <w:tc>
          <w:tcPr>
            <w:tcW w:w="3672" w:type="dxa"/>
          </w:tcPr>
          <w:p w:rsidR="00595580" w:rsidRDefault="00100A59" w:rsidP="00595580">
            <w:r>
              <w:t>Southern Bald Eagle to (M)</w:t>
            </w:r>
          </w:p>
        </w:tc>
      </w:tr>
      <w:tr w:rsidR="00595580" w:rsidTr="00595580">
        <w:tc>
          <w:tcPr>
            <w:tcW w:w="3672" w:type="dxa"/>
          </w:tcPr>
          <w:p w:rsidR="00595580" w:rsidRDefault="00DD7685" w:rsidP="00DD7685">
            <w:pPr>
              <w:jc w:val="center"/>
            </w:pPr>
            <w:r>
              <w:t>Black vulture (M)</w:t>
            </w:r>
          </w:p>
        </w:tc>
        <w:tc>
          <w:tcPr>
            <w:tcW w:w="3672" w:type="dxa"/>
          </w:tcPr>
          <w:p w:rsidR="00595580" w:rsidRDefault="00595580" w:rsidP="00595580"/>
        </w:tc>
        <w:tc>
          <w:tcPr>
            <w:tcW w:w="3672" w:type="dxa"/>
          </w:tcPr>
          <w:p w:rsidR="00595580" w:rsidRDefault="00595580" w:rsidP="00595580"/>
        </w:tc>
      </w:tr>
    </w:tbl>
    <w:p w:rsidR="00595580" w:rsidRPr="00595580" w:rsidRDefault="00595580" w:rsidP="00595580"/>
    <w:p w:rsidR="003E56CC" w:rsidRPr="008B442D" w:rsidRDefault="003E56CC" w:rsidP="008B442D"/>
    <w:p w:rsidR="003E56CC" w:rsidRDefault="003E56CC" w:rsidP="003E56CC">
      <w:pPr>
        <w:ind w:left="1440"/>
      </w:pPr>
    </w:p>
    <w:p w:rsidR="003E56CC" w:rsidRDefault="003E56CC" w:rsidP="003E56CC">
      <w:pPr>
        <w:pStyle w:val="ListParagraph"/>
        <w:ind w:left="1440"/>
      </w:pPr>
    </w:p>
    <w:p w:rsidR="00100A59" w:rsidRDefault="00100A59" w:rsidP="003E56CC">
      <w:pPr>
        <w:pStyle w:val="ListParagraph"/>
        <w:ind w:left="1440"/>
      </w:pPr>
    </w:p>
    <w:p w:rsidR="00100A59" w:rsidRDefault="00100A59" w:rsidP="003E56CC">
      <w:pPr>
        <w:pStyle w:val="ListParagraph"/>
        <w:ind w:left="1440"/>
      </w:pPr>
    </w:p>
    <w:p w:rsidR="00100A59" w:rsidRDefault="00100A59" w:rsidP="003E56CC">
      <w:pPr>
        <w:pStyle w:val="ListParagraph"/>
        <w:ind w:left="1440"/>
      </w:pPr>
    </w:p>
    <w:p w:rsidR="00100A59" w:rsidRDefault="00100A59" w:rsidP="00100A59"/>
    <w:p w:rsidR="00100A59" w:rsidRDefault="00100A59" w:rsidP="00100A5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278D3" wp14:editId="53221237">
                <wp:simplePos x="0" y="0"/>
                <wp:positionH relativeFrom="column">
                  <wp:posOffset>-304800</wp:posOffset>
                </wp:positionH>
                <wp:positionV relativeFrom="paragraph">
                  <wp:posOffset>3048000</wp:posOffset>
                </wp:positionV>
                <wp:extent cx="4467225" cy="3286125"/>
                <wp:effectExtent l="0" t="0" r="28575" b="2857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32861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-24pt;margin-top:240pt;width:351.7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" fillcolor="white [3212]" strokecolor="#243f60 [1604]" strokeweight="2pt"/>
            </w:pict>
          </mc:Fallback>
        </mc:AlternateContent>
      </w:r>
      <w:r w:rsidRPr="00100A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21A078" wp14:editId="6E160949">
                <wp:simplePos x="0" y="0"/>
                <wp:positionH relativeFrom="column">
                  <wp:posOffset>2447925</wp:posOffset>
                </wp:positionH>
                <wp:positionV relativeFrom="paragraph">
                  <wp:posOffset>-352425</wp:posOffset>
                </wp:positionV>
                <wp:extent cx="4467225" cy="3286125"/>
                <wp:effectExtent l="0" t="0" r="28575" b="2857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32861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" o:spid="_x0000_s1026" type="#_x0000_t5" style="position:absolute;margin-left:192.75pt;margin-top:-27.75pt;width:351.75pt;height:25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" fillcolor="white [3212]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6F32B9" wp14:editId="6AF9D120">
                <wp:simplePos x="0" y="0"/>
                <wp:positionH relativeFrom="column">
                  <wp:posOffset>2543175</wp:posOffset>
                </wp:positionH>
                <wp:positionV relativeFrom="paragraph">
                  <wp:posOffset>6124575</wp:posOffset>
                </wp:positionV>
                <wp:extent cx="4467225" cy="3286125"/>
                <wp:effectExtent l="0" t="0" r="28575" b="28575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32861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" o:spid="_x0000_s1026" type="#_x0000_t5" style="position:absolute;margin-left:200.25pt;margin-top:482.25pt;width:351.75pt;height:2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" fillcolor="white [3212]" strokecolor="#385d8a" strokeweight="2pt"/>
            </w:pict>
          </mc:Fallback>
        </mc:AlternateContent>
      </w:r>
      <w:r>
        <w:tab/>
      </w:r>
      <w:r>
        <w:tab/>
      </w:r>
    </w:p>
    <w:p w:rsidR="00100A59" w:rsidRPr="00DE4456" w:rsidRDefault="00100A59" w:rsidP="00100A5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B8FF3" wp14:editId="362E3F6F">
                <wp:simplePos x="0" y="0"/>
                <wp:positionH relativeFrom="column">
                  <wp:posOffset>3400425</wp:posOffset>
                </wp:positionH>
                <wp:positionV relativeFrom="paragraph">
                  <wp:posOffset>2932430</wp:posOffset>
                </wp:positionV>
                <wp:extent cx="2374265" cy="3619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A59" w:rsidRPr="00100A59" w:rsidRDefault="00100A59" w:rsidP="00100A5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100A59">
                              <w:rPr>
                                <w:sz w:val="32"/>
                              </w:rPr>
                              <w:t>Freshwater Habitat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7.75pt;margin-top:230.9pt;width:186.95pt;height:28.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">
                <v:textbox>
                  <w:txbxContent>
                    <w:p w:rsidR="00100A59" w:rsidRPr="00100A59" w:rsidRDefault="00100A59" w:rsidP="00100A59">
                      <w:pPr>
                        <w:jc w:val="center"/>
                        <w:rPr>
                          <w:sz w:val="32"/>
                        </w:rPr>
                      </w:pPr>
                      <w:r w:rsidRPr="00100A59">
                        <w:rPr>
                          <w:sz w:val="32"/>
                        </w:rPr>
                        <w:t>Freshwater Habitat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</w:p>
    <w:sectPr w:rsidR="00100A59" w:rsidRPr="00DE4456" w:rsidSect="00DE44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04E"/>
    <w:multiLevelType w:val="hybridMultilevel"/>
    <w:tmpl w:val="CDB07EAE"/>
    <w:lvl w:ilvl="0" w:tplc="4020666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1C5925"/>
    <w:multiLevelType w:val="hybridMultilevel"/>
    <w:tmpl w:val="51524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6646C"/>
    <w:multiLevelType w:val="hybridMultilevel"/>
    <w:tmpl w:val="53D80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205C6"/>
    <w:multiLevelType w:val="hybridMultilevel"/>
    <w:tmpl w:val="C116186A"/>
    <w:lvl w:ilvl="0" w:tplc="64A6C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D138A"/>
    <w:multiLevelType w:val="hybridMultilevel"/>
    <w:tmpl w:val="9C062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56"/>
    <w:rsid w:val="00100A59"/>
    <w:rsid w:val="002D0F34"/>
    <w:rsid w:val="003E56CC"/>
    <w:rsid w:val="00491268"/>
    <w:rsid w:val="00595580"/>
    <w:rsid w:val="008B442D"/>
    <w:rsid w:val="00A02004"/>
    <w:rsid w:val="00A23A8F"/>
    <w:rsid w:val="00AD25AE"/>
    <w:rsid w:val="00B34CA6"/>
    <w:rsid w:val="00DD7685"/>
    <w:rsid w:val="00DE4456"/>
    <w:rsid w:val="00E15670"/>
    <w:rsid w:val="00F513B7"/>
    <w:rsid w:val="00FD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56"/>
    <w:pPr>
      <w:ind w:left="720"/>
      <w:contextualSpacing/>
    </w:pPr>
  </w:style>
  <w:style w:type="table" w:styleId="TableGrid">
    <w:name w:val="Table Grid"/>
    <w:basedOn w:val="TableNormal"/>
    <w:uiPriority w:val="59"/>
    <w:rsid w:val="005955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0A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56"/>
    <w:pPr>
      <w:ind w:left="720"/>
      <w:contextualSpacing/>
    </w:pPr>
  </w:style>
  <w:style w:type="table" w:styleId="TableGrid">
    <w:name w:val="Table Grid"/>
    <w:basedOn w:val="TableNormal"/>
    <w:uiPriority w:val="59"/>
    <w:rsid w:val="005955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0A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cfallin</dc:creator>
  <cp:keywords/>
  <dc:description/>
  <cp:lastModifiedBy>vhassell</cp:lastModifiedBy>
  <cp:revision>2</cp:revision>
  <dcterms:created xsi:type="dcterms:W3CDTF">2014-10-28T16:13:00Z</dcterms:created>
  <dcterms:modified xsi:type="dcterms:W3CDTF">2014-10-28T16:13:00Z</dcterms:modified>
</cp:coreProperties>
</file>